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C12933">
      <w:r>
        <w:t>Deskrypcja tekstowa filmu</w:t>
      </w:r>
    </w:p>
    <w:p w:rsidR="00C12933" w:rsidRDefault="00C12933">
      <w:r>
        <w:t>Przez całe nagranie słychać podkład muzyczny</w:t>
      </w:r>
    </w:p>
    <w:p w:rsidR="00C12933" w:rsidRDefault="00C12933">
      <w:r>
        <w:t>Mężczyzna siedzi na wiadukcie, w tle widać funkcjonariuszy służb mundurowych.</w:t>
      </w:r>
      <w:bookmarkStart w:id="0" w:name="_GoBack"/>
      <w:bookmarkEnd w:id="0"/>
    </w:p>
    <w:p w:rsidR="00C12933" w:rsidRDefault="00C12933"/>
    <w:p w:rsidR="00C12933" w:rsidRDefault="00C12933"/>
    <w:p w:rsidR="00C12933" w:rsidRDefault="00C12933"/>
    <w:p w:rsidR="00C12933" w:rsidRDefault="00C12933"/>
    <w:sectPr w:rsidR="00C1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33"/>
    <w:rsid w:val="006B0240"/>
    <w:rsid w:val="008A0931"/>
    <w:rsid w:val="00975BB2"/>
    <w:rsid w:val="00B46C4D"/>
    <w:rsid w:val="00BE5B0D"/>
    <w:rsid w:val="00C12933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03BA"/>
  <w15:chartTrackingRefBased/>
  <w15:docId w15:val="{1938A274-9378-491C-BA85-D523CCB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2024-02-29T09:52:00Z</dcterms:created>
  <dcterms:modified xsi:type="dcterms:W3CDTF">2024-02-29T09:56:00Z</dcterms:modified>
</cp:coreProperties>
</file>